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68A8" w:rsidRPr="00B03E27" w:rsidRDefault="00B468A8" w:rsidP="00B468A8">
      <w:pPr>
        <w:rPr>
          <w:b/>
        </w:rPr>
      </w:pPr>
      <w:r w:rsidRPr="00B03E27">
        <w:rPr>
          <w:b/>
        </w:rPr>
        <w:t>Gödöllő Város Szennyvíztisztító Telep korszerűsítése</w:t>
      </w:r>
    </w:p>
    <w:p w:rsidR="00B468A8" w:rsidRDefault="00B468A8" w:rsidP="00B468A8">
      <w:r>
        <w:t>Projekt címe: Gödöllő város szennyvíztisztító telep korszerűsítése</w:t>
      </w:r>
    </w:p>
    <w:p w:rsidR="00B468A8" w:rsidRDefault="00B468A8" w:rsidP="00B468A8">
      <w:r>
        <w:t>Kedvezményezett neve: Gödöllő Város Önkormányzata</w:t>
      </w:r>
    </w:p>
    <w:p w:rsidR="00B468A8" w:rsidRDefault="00B468A8" w:rsidP="00B468A8">
      <w:r>
        <w:t>Kedvezményezett elérhetősége: 2100 Gödöllő, Szabadság tér 7.</w:t>
      </w:r>
    </w:p>
    <w:p w:rsidR="00B468A8" w:rsidRDefault="00B468A8" w:rsidP="00B468A8">
      <w:r>
        <w:t>Közreműködő szervezet neve: Környezetvédelmi Fejlesztési Igazgatóság</w:t>
      </w:r>
    </w:p>
    <w:p w:rsidR="00B468A8" w:rsidRDefault="00B468A8" w:rsidP="00B468A8">
      <w:r>
        <w:t>Közreműködő szervezet elérhetősége: 1134 Budapest, Váci út 45. Átrium Park, "D" porta</w:t>
      </w:r>
    </w:p>
    <w:p w:rsidR="00B468A8" w:rsidRDefault="00B468A8" w:rsidP="00B468A8">
      <w:r>
        <w:t>Az elnyert támogatás összege: 49.640.000 Ft</w:t>
      </w:r>
    </w:p>
    <w:p w:rsidR="00B468A8" w:rsidRDefault="00B468A8" w:rsidP="00B468A8">
      <w:r>
        <w:t xml:space="preserve">1. </w:t>
      </w:r>
      <w:proofErr w:type="spellStart"/>
      <w:r>
        <w:t>sz</w:t>
      </w:r>
      <w:proofErr w:type="spellEnd"/>
      <w:r>
        <w:t xml:space="preserve"> hírlevél</w:t>
      </w:r>
    </w:p>
    <w:p w:rsidR="00B468A8" w:rsidRDefault="00B468A8" w:rsidP="00B468A8">
      <w:r>
        <w:t>Gödöllő város szennyvíztisztító telep korszerűsítése - leporelló</w:t>
      </w:r>
      <w:bookmarkStart w:id="0" w:name="_GoBack"/>
      <w:bookmarkEnd w:id="0"/>
    </w:p>
    <w:p w:rsidR="00B468A8" w:rsidRDefault="00B468A8" w:rsidP="00B468A8">
      <w:r>
        <w:t>Esélyegyenlőségi terv</w:t>
      </w:r>
    </w:p>
    <w:p w:rsidR="00B468A8" w:rsidRDefault="00B468A8" w:rsidP="00B468A8">
      <w:r>
        <w:t>Gödöllő város szennyvíztisztító telep korszerűsítése - sajtótájékoztató</w:t>
      </w:r>
    </w:p>
    <w:p w:rsidR="00B468A8" w:rsidRDefault="00B468A8" w:rsidP="00B468A8">
      <w:r>
        <w:t>Projektinformáció</w:t>
      </w:r>
    </w:p>
    <w:p w:rsidR="00B468A8" w:rsidRDefault="00B468A8" w:rsidP="00B468A8">
      <w:r>
        <w:t>Gödöllő város szennyvíztisztító telep korszerűsítése projekt előkészítő szakasza az Új Magyarország Fejlesztési Terv, Környezet és Energia Operatív Program (KEOP-1.2.0) keretén belül az Európai Unió Támogatásával, a Kohéziós Alap társfinanszírozásával valósul meg.</w:t>
      </w:r>
    </w:p>
    <w:p w:rsidR="00B468A8" w:rsidRDefault="00B468A8" w:rsidP="00B468A8">
      <w:r>
        <w:t>A Nemzeti Fejlesztési Ügynökség döntése alapján a Kedvezményezett (Gödöllő Város Önkormányzata) a Projekt előkészítésére irányuló feladatok végrehajtásához vissza nem térítendő támogatásban részesül.</w:t>
      </w:r>
    </w:p>
    <w:p w:rsidR="00B468A8" w:rsidRDefault="00B468A8" w:rsidP="00B468A8">
      <w:r>
        <w:t>Az előkészítő munkák nettó költsége: 58.400.000 Ft.</w:t>
      </w:r>
    </w:p>
    <w:p w:rsidR="00B468A8" w:rsidRDefault="00B468A8" w:rsidP="00B468A8">
      <w:r>
        <w:t>A támogatás mértéke a projekt előkészítő munkák elszámolható költségének 85 %-</w:t>
      </w:r>
      <w:proofErr w:type="gramStart"/>
      <w:r>
        <w:t>a.</w:t>
      </w:r>
      <w:proofErr w:type="gramEnd"/>
    </w:p>
    <w:p w:rsidR="00B468A8" w:rsidRDefault="00B468A8" w:rsidP="00B468A8">
      <w:r>
        <w:t>A teljes beruházás becsült nettó költsége: 1,5 milliárd forint.</w:t>
      </w:r>
    </w:p>
    <w:p w:rsidR="00B468A8" w:rsidRDefault="00B468A8" w:rsidP="00B468A8">
      <w:r>
        <w:t>A Projekt előkészítési munkák tervezett befejezési határideje: 2010. augusztus hó.</w:t>
      </w:r>
    </w:p>
    <w:p w:rsidR="00B468A8" w:rsidRDefault="00B468A8" w:rsidP="00B468A8">
      <w:r>
        <w:t>A Projekt megvalósításra vonatkozó pályázat benyújtásának tervezett időpontja: 2010. május hó.</w:t>
      </w:r>
    </w:p>
    <w:p w:rsidR="00B468A8" w:rsidRDefault="00B468A8" w:rsidP="00B468A8">
      <w:r>
        <w:t>Jelenlegi helyzet, a fejlesztés szükségszerűsége</w:t>
      </w:r>
    </w:p>
    <w:p w:rsidR="00B468A8" w:rsidRDefault="00B468A8" w:rsidP="00B468A8">
      <w:r>
        <w:t>A városi csatornahálózat kiépítettsége a 2000. év óta történt csatornaépítések miatt elérte a 95%-ot, a csatornahálózatra rákötött belterületi lakóövezeti lakosok aránya mintegy 90%. A városban keletkező szennyvizet a meglévő szennyvíztisztító fogadja. A tisztítótelep a jelenlegi érvényben lévő előírások szerinti II/2 vízminőség-védelmi kategória jelenleg hatályos határértékeit nem minden paraméter esetében teljesíti, mivel az eredetileg nem is ezekre volt méretezve, ezért a kibocsátott tisztított szennyvíz minősége miatt rendszeresen bírságot kell fizetni. Az elmúlt 6 évben a bírságok összege közel 70 millió forint volt.</w:t>
      </w:r>
    </w:p>
    <w:p w:rsidR="00B468A8" w:rsidRDefault="00B468A8" w:rsidP="00B468A8">
      <w:r>
        <w:lastRenderedPageBreak/>
        <w:t>A szennyvíztisztító telepről kibocsátott tisztított szennyvíz a befogadó Rákos-patak tavainak feliszapolódását és elöregedését is sietteti. A Rákos-patakon további nyolc horgász és pihenő tó található, melyeknek szükségük lenne a megtisztított szennyvízre, mint vízutánpótlásra, azonban annak minősége miatt ez nem biztosítható.</w:t>
      </w:r>
    </w:p>
    <w:p w:rsidR="00B468A8" w:rsidRDefault="00B468A8" w:rsidP="00B468A8">
      <w:r>
        <w:t xml:space="preserve">A folyamatos határértéket meghaladó káros szennyezőanyag kibocsátás miatt a Váci Városi Bíróság 2007. évben hozott ítéletében 2010. december 31. napjától eltiltotta a szennyvíztisztító telepet használatba adási szerződéssel üzemeltető Duna Menti Regionális Vízmű </w:t>
      </w:r>
      <w:proofErr w:type="spellStart"/>
      <w:r>
        <w:t>Zrt-t</w:t>
      </w:r>
      <w:proofErr w:type="spellEnd"/>
      <w:r>
        <w:t xml:space="preserve"> (DMRV </w:t>
      </w:r>
      <w:proofErr w:type="spellStart"/>
      <w:r>
        <w:t>Zrt</w:t>
      </w:r>
      <w:proofErr w:type="spellEnd"/>
      <w:r>
        <w:t>.) a környezetvédelmi törvényben és egyedi hatósági határozatban megállapított határérték feletti szennyezőanyag kibocsátásától, valamint egyéb módon megvalósított környezetszennyező tevékenységtől.</w:t>
      </w:r>
    </w:p>
    <w:p w:rsidR="00B468A8" w:rsidRDefault="00B468A8" w:rsidP="00B468A8">
      <w:r>
        <w:t>Jelenleg tehát a telep, illetve a tisztított szennyvíz minősége nem felelnek meg a vonatkozó határértéki és eljárásjogi előírásoknak. A fentiek alapján a szennyvíztisztító telep rekonstrukciója elengedhetetlen.</w:t>
      </w:r>
    </w:p>
    <w:p w:rsidR="00B468A8" w:rsidRDefault="00B468A8" w:rsidP="00B468A8">
      <w:r>
        <w:t>A projekt célja, várható eredmények</w:t>
      </w:r>
    </w:p>
    <w:p w:rsidR="00B468A8" w:rsidRDefault="00B468A8" w:rsidP="00B468A8">
      <w:r>
        <w:t xml:space="preserve">A tervezett beruházás eredményeképpen nem csupán teljesülnek a bírósági ítéletben előírtak, de a határértékek teljesítésével megszűnnek a bírságok, ezáltal felszabadul, és más közérdekű célra válik fordíthatóvá az önkormányzat által eddig a bírságok kifizetésére fordított összeg. A projekt hatására a korszerű és energiatakarékos megoldásokkal történő korszerűsítéssel a most csak nitrifikációra képes szennyvíztisztító telep </w:t>
      </w:r>
      <w:proofErr w:type="spellStart"/>
      <w:r>
        <w:t>nitrifikálni</w:t>
      </w:r>
      <w:proofErr w:type="spellEnd"/>
      <w:r>
        <w:t xml:space="preserve"> és </w:t>
      </w:r>
      <w:proofErr w:type="spellStart"/>
      <w:r>
        <w:t>denitrifikálni</w:t>
      </w:r>
      <w:proofErr w:type="spellEnd"/>
      <w:r>
        <w:t xml:space="preserve"> egyaránt tud majd, az elfolyó víz határértékeit pedig egy új utóülepítő és egy korszerű szűrő is garantálja.</w:t>
      </w:r>
    </w:p>
    <w:p w:rsidR="00B468A8" w:rsidRDefault="00B468A8" w:rsidP="00B468A8">
      <w:r>
        <w:t>A beruházás eredményeképpen javul a tisztított szennyvíz minősége, ezáltal javul a lakosság életminősége, javulnak a jelenlegi telep szaghatásai, teljesülnek a hatósági előírások, valamint megvalósul a tisztított szennyvíz közvetlen bevezetésének lehetősége a horgásztavakba, mely egyrészt növeli a tavak vízmennyiségét, másrészt javítja a Rákos-patak és tavak vízminőségét és védi a lejjebb telepített vízbázisokat az elszennyeződéstől.</w:t>
      </w:r>
    </w:p>
    <w:p w:rsidR="00B468A8" w:rsidRDefault="00B468A8" w:rsidP="00B468A8">
      <w:r>
        <w:t>A megvalósuló fejlesztések eredményeképpen tehát megszűnik a környezetszennyező tevékenység, javul a környező vizek minősége és a lakosság életminősége, hozzájárulva a környezeti fenntarthatóság erősítéséhez.</w:t>
      </w:r>
    </w:p>
    <w:p w:rsidR="00B468A8" w:rsidRDefault="00B468A8" w:rsidP="00B468A8">
      <w:r>
        <w:t xml:space="preserve">A szennyvíztisztító telep korszerűsítése eredményeképpen tovább nő majd a csatornahálózatra rákötött háztartások száma, megközelítve a 100%-os </w:t>
      </w:r>
      <w:proofErr w:type="spellStart"/>
      <w:r>
        <w:t>csatornázottsági</w:t>
      </w:r>
      <w:proofErr w:type="spellEnd"/>
      <w:r>
        <w:t xml:space="preserve"> arányt Gödöllőn.</w:t>
      </w:r>
    </w:p>
    <w:p w:rsidR="00B468A8" w:rsidRDefault="00B468A8" w:rsidP="00B468A8">
      <w:r>
        <w:t>A Támogató elérhetőségei:</w:t>
      </w:r>
    </w:p>
    <w:p w:rsidR="00B468A8" w:rsidRDefault="00B468A8" w:rsidP="00B468A8">
      <w:r>
        <w:t>Nemzeti Fejlesztési Ügynökség és az illetékes Irányító Hatóság honlapja: www.nfu.hu</w:t>
      </w:r>
    </w:p>
    <w:p w:rsidR="00B468A8" w:rsidRDefault="00B468A8" w:rsidP="00B468A8">
      <w:r>
        <w:t>Közreműködő szervezet honlapja: www.kofi.gov.hu</w:t>
      </w:r>
    </w:p>
    <w:p w:rsidR="00B468A8" w:rsidRDefault="00B468A8" w:rsidP="00B468A8"/>
    <w:p w:rsidR="00551973" w:rsidRDefault="00551973"/>
    <w:sectPr w:rsidR="0055197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2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68A8"/>
    <w:rsid w:val="00551973"/>
    <w:rsid w:val="00B03E27"/>
    <w:rsid w:val="00B468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600</Words>
  <Characters>4145</Characters>
  <Application>Microsoft Office Word</Application>
  <DocSecurity>0</DocSecurity>
  <Lines>34</Lines>
  <Paragraphs>9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Balázs Gusztáv</dc:creator>
  <cp:lastModifiedBy>Balázs Gusztáv</cp:lastModifiedBy>
  <cp:revision>2</cp:revision>
  <dcterms:created xsi:type="dcterms:W3CDTF">2018-07-31T08:03:00Z</dcterms:created>
  <dcterms:modified xsi:type="dcterms:W3CDTF">2018-07-31T08:10:00Z</dcterms:modified>
</cp:coreProperties>
</file>